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On Perception and Belief: The Illusion of Certainty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Paradox of Seeing and Not Seeing</w:t>
      </w:r>
    </w:p>
    <w:p>
      <w:pPr>
        <w:pStyle w:val="BodyText"/>
        <w:bidi w:val="0"/>
        <w:jc w:val="start"/>
        <w:rPr/>
      </w:pPr>
      <w:r>
        <w:rPr/>
        <w:t xml:space="preserve">I see things, and I do not see things. I believe in what I see, and I believe in what I do not see. I believe that what I see </w:t>
      </w:r>
      <w:r>
        <w:rPr>
          <w:rStyle w:val="Emphasis"/>
        </w:rPr>
        <w:t>exists</w:t>
      </w:r>
      <w:r>
        <w:rPr/>
        <w:t xml:space="preserve">, and that what I do not see </w:t>
      </w:r>
      <w:r>
        <w:rPr>
          <w:rStyle w:val="Emphasis"/>
        </w:rPr>
        <w:t>does not exist</w:t>
      </w:r>
      <w:r>
        <w:rPr/>
        <w:t>—but this is not true. I cannot bring myself to believe it, because I cannot prove it to myself.</w:t>
      </w:r>
    </w:p>
    <w:p>
      <w:pPr>
        <w:pStyle w:val="BodyText"/>
        <w:bidi w:val="0"/>
        <w:jc w:val="start"/>
        <w:rPr/>
      </w:pPr>
      <w:r>
        <w:rPr/>
        <w:t>If I see something, it does not mean it is real. Perhaps everything I see is an illusion, and none of it exists. If I do not see something, it does not mean it is absent. Perhaps I simply lack the ability to perceive it.</w:t>
      </w:r>
    </w:p>
    <w:p>
      <w:pPr>
        <w:pStyle w:val="BodyText"/>
        <w:bidi w:val="0"/>
        <w:jc w:val="start"/>
        <w:rPr/>
      </w:pPr>
      <w:r>
        <w:rPr/>
        <w:t xml:space="preserve">I cannot trust words that describe what </w:t>
      </w:r>
      <w:r>
        <w:rPr>
          <w:rStyle w:val="Emphasis"/>
        </w:rPr>
        <w:t>is</w:t>
      </w:r>
      <w:r>
        <w:rPr/>
        <w:t xml:space="preserve">, because maybe nothing </w:t>
      </w:r>
      <w:r>
        <w:rPr>
          <w:rStyle w:val="Emphasis"/>
        </w:rPr>
        <w:t>is</w:t>
      </w:r>
      <w:r>
        <w:rPr/>
        <w:t xml:space="preserve">. I cannot trust words that describe what </w:t>
      </w:r>
      <w:r>
        <w:rPr>
          <w:rStyle w:val="Emphasis"/>
        </w:rPr>
        <w:t>is not</w:t>
      </w:r>
      <w:r>
        <w:rPr/>
        <w:t xml:space="preserve">, because maybe everything </w:t>
      </w:r>
      <w:r>
        <w:rPr>
          <w:rStyle w:val="Emphasis"/>
        </w:rPr>
        <w:t>is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To describe what I see and what I do not see—to claim what exists and what does not—is meaningless.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Futility of Language in Describing Reality</w:t>
      </w:r>
    </w:p>
    <w:p>
      <w:pPr>
        <w:pStyle w:val="BodyText"/>
        <w:bidi w:val="0"/>
        <w:jc w:val="start"/>
        <w:rPr/>
      </w:pPr>
      <w:r>
        <w:rPr/>
        <w:t>All words do one of two things: they describe what I see, or they describe what I do not see.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trust words that describe what I see, because perhaps none of it is real.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cannot trust words that describe what I do not see, because perhaps all of it </w:t>
      </w:r>
      <w:r>
        <w:rPr>
          <w:rStyle w:val="Emphasis"/>
        </w:rPr>
        <w:t>is</w:t>
      </w:r>
      <w:r>
        <w:rPr/>
        <w:t xml:space="preserve"> real. </w:t>
      </w:r>
    </w:p>
    <w:p>
      <w:pPr>
        <w:pStyle w:val="BodyText"/>
        <w:bidi w:val="0"/>
        <w:jc w:val="start"/>
        <w:rPr/>
      </w:pPr>
      <w:r>
        <w:rPr/>
        <w:t>Words are powerless. They either cling to my limited perception or stretch into the void of the unseen—but in neither case can they grasp truth.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 of Observation and Meaning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The Worthlessness of Observation</w:t>
      </w:r>
      <w:r>
        <w:rPr/>
        <w:br/>
        <w:t>No observation should matter to me. No word should matter to me.</w:t>
      </w:r>
    </w:p>
    <w:p>
      <w:pPr>
        <w:pStyle w:val="BodyText"/>
        <w:bidi w:val="0"/>
        <w:jc w:val="start"/>
        <w:rPr/>
      </w:pPr>
      <w:r>
        <w:rPr/>
        <w:t>If I observe something, it does not prove its existence. If I fail to observe something, it does not prove its absence. My senses are not a measure of reality—they are only a filter, and a flawed one.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The Meaninglessness of Description</w:t>
      </w:r>
      <w:r>
        <w:rPr/>
        <w:br/>
        <w:t xml:space="preserve">Any description of what </w:t>
      </w:r>
      <w:r>
        <w:rPr>
          <w:rStyle w:val="Emphasis"/>
        </w:rPr>
        <w:t>is</w:t>
      </w:r>
      <w:r>
        <w:rPr/>
        <w:t xml:space="preserve"> or what </w:t>
      </w:r>
      <w:r>
        <w:rPr>
          <w:rStyle w:val="Emphasis"/>
        </w:rPr>
        <w:t>is not</w:t>
      </w:r>
      <w:r>
        <w:rPr/>
        <w:t xml:space="preserve"> is hollow. It may bear no relation to reality at all.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To say, </w:t>
      </w:r>
      <w:r>
        <w:rPr>
          <w:rStyle w:val="Emphasis"/>
        </w:rPr>
        <w:t>"This exists"</w:t>
      </w:r>
      <w:r>
        <w:rPr/>
        <w:t xml:space="preserve"> is arbitrary—how do I know?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To say, </w:t>
      </w:r>
      <w:r>
        <w:rPr>
          <w:rStyle w:val="Emphasis"/>
        </w:rPr>
        <w:t>"This does not exist"</w:t>
      </w:r>
      <w:r>
        <w:rPr/>
        <w:t xml:space="preserve"> is equally arbitrary—how do I know? </w:t>
      </w:r>
    </w:p>
    <w:p>
      <w:pPr>
        <w:pStyle w:val="BodyText"/>
        <w:bidi w:val="0"/>
        <w:jc w:val="start"/>
        <w:rPr/>
      </w:pPr>
      <w:r>
        <w:rPr/>
        <w:t>The act of describing what I see or do not see is a game with no rules, a narrative with no foundation.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C. The Uselessness of Thought Itself</w:t>
      </w:r>
      <w:r>
        <w:rPr/>
        <w:br/>
        <w:t>There is no point in thinking about what I see or do not see. These thoughts may have nothing to do with what is real.</w:t>
      </w:r>
    </w:p>
    <w:p>
      <w:pPr>
        <w:pStyle w:val="BodyText"/>
        <w:bidi w:val="0"/>
        <w:jc w:val="start"/>
        <w:rPr/>
      </w:pPr>
      <w:r>
        <w:rPr/>
        <w:t>If I try to define reality based on perception, I build a house on sand. If I try to define reality beyond perception, I grasp at shadows. Either way, I am left with nothing but doubt.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Final Realization: The Abandonment of Certainty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trust my observations</w:t>
      </w:r>
      <w:r>
        <w:rPr/>
        <w:t xml:space="preserve">—because I cannot prove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trust the divide between "seen" and "unseen"</w:t>
      </w:r>
      <w:r>
        <w:rPr/>
        <w:t xml:space="preserve">—because both may be illusions, or both may be real in ways I cannot comprehend.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cannot trust language</w:t>
      </w:r>
      <w:r>
        <w:rPr/>
        <w:t xml:space="preserve">—because it is bound to my flawed perception, and my perception is not reality.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Therefore: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Observations must be meaningless to me.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must be meaningless to me.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very act of describing existence or nonexistence is a futile gesture—one that may have no connection to truth at all. </w:t>
      </w:r>
    </w:p>
    <w:p>
      <w:pPr>
        <w:pStyle w:val="BodyText"/>
        <w:bidi w:val="0"/>
        <w:jc w:val="start"/>
        <w:rPr/>
      </w:pPr>
      <w:r>
        <w:rPr/>
        <w:t xml:space="preserve">I am left with silence. Not the silence of absence, but the silence of uncertainty—the recognition that I can never </w:t>
      </w:r>
      <w:r>
        <w:rPr>
          <w:rStyle w:val="Emphasis"/>
        </w:rPr>
        <w:t>know</w:t>
      </w:r>
      <w:r>
        <w:rPr/>
        <w:t xml:space="preserve">, only </w:t>
      </w:r>
      <w:r>
        <w:rPr>
          <w:rStyle w:val="Emphasis"/>
        </w:rPr>
        <w:t>perceive</w:t>
      </w:r>
      <w:r>
        <w:rPr/>
        <w:t>, and perception is not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587</Words>
  <Characters>2499</Characters>
  <CharactersWithSpaces>3045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2026-03-22T17:37:24Z</dcterms:created>
  <dc:creator/>
  <dc:description/>
  <dc:language>ru-RU</dc:language>
  <cp:lastModifiedBy/>
  <dcterms:modified xsi:type="dcterms:W3CDTF">2026-03-22T17:37:24Z</dcterms:modified>
  <cp:revision>2</cp:revision>
  <dc:subject/>
  <dc:title>Calibri</dc:title>
</cp:coreProperties>
</file>